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BF8" w:rsidRDefault="00BC5BF8" w:rsidP="001158CC">
      <w:pPr>
        <w:tabs>
          <w:tab w:val="left" w:pos="10065"/>
        </w:tabs>
        <w:spacing w:after="0" w:line="240" w:lineRule="auto"/>
        <w:ind w:left="72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6456F" w:rsidRPr="0056456F">
        <w:rPr>
          <w:rFonts w:ascii="Times New Roman" w:hAnsi="Times New Roman" w:cs="Times New Roman"/>
          <w:sz w:val="24"/>
          <w:szCs w:val="24"/>
        </w:rPr>
        <w:t xml:space="preserve">Приложение №1 к муниципальной программе </w:t>
      </w:r>
    </w:p>
    <w:p w:rsidR="00F67BF5" w:rsidRDefault="00BC5BF8" w:rsidP="001158CC">
      <w:pPr>
        <w:tabs>
          <w:tab w:val="left" w:pos="10065"/>
        </w:tabs>
        <w:spacing w:after="0" w:line="240" w:lineRule="auto"/>
        <w:ind w:left="72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D0661" w:rsidRPr="004D0661">
        <w:rPr>
          <w:rFonts w:ascii="Times New Roman" w:hAnsi="Times New Roman" w:cs="Times New Roman"/>
          <w:sz w:val="24"/>
          <w:szCs w:val="24"/>
        </w:rPr>
        <w:t xml:space="preserve">«Модернизация  и  развитие   автомобильных  дорог общего  пользования местного  значения  в </w:t>
      </w:r>
      <w:proofErr w:type="gramStart"/>
      <w:r w:rsidR="00F67BF5">
        <w:rPr>
          <w:rFonts w:ascii="Times New Roman" w:hAnsi="Times New Roman" w:cs="Times New Roman"/>
          <w:sz w:val="24"/>
          <w:szCs w:val="24"/>
        </w:rPr>
        <w:t>сельском</w:t>
      </w:r>
      <w:proofErr w:type="gramEnd"/>
      <w:r w:rsidR="00F67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7BF5" w:rsidRDefault="00F67BF5" w:rsidP="00F67BF5">
      <w:pPr>
        <w:tabs>
          <w:tab w:val="left" w:pos="10065"/>
        </w:tabs>
        <w:spacing w:after="0" w:line="240" w:lineRule="auto"/>
        <w:ind w:left="722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поселении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4FD">
        <w:rPr>
          <w:rFonts w:ascii="Times New Roman" w:hAnsi="Times New Roman" w:cs="Times New Roman"/>
          <w:sz w:val="24"/>
          <w:szCs w:val="24"/>
        </w:rPr>
        <w:t>Верхняя Орлянка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4D0661" w:rsidRPr="004D0661">
        <w:rPr>
          <w:rFonts w:ascii="Times New Roman" w:hAnsi="Times New Roman" w:cs="Times New Roman"/>
          <w:sz w:val="24"/>
          <w:szCs w:val="24"/>
        </w:rPr>
        <w:t xml:space="preserve">  Сергие</w:t>
      </w:r>
      <w:r>
        <w:rPr>
          <w:rFonts w:ascii="Times New Roman" w:hAnsi="Times New Roman" w:cs="Times New Roman"/>
          <w:sz w:val="24"/>
          <w:szCs w:val="24"/>
        </w:rPr>
        <w:t xml:space="preserve">вский </w:t>
      </w:r>
    </w:p>
    <w:p w:rsidR="008E43CE" w:rsidRDefault="00F67BF5" w:rsidP="001158CC">
      <w:pPr>
        <w:tabs>
          <w:tab w:val="left" w:pos="10065"/>
        </w:tabs>
        <w:spacing w:after="0" w:line="240" w:lineRule="auto"/>
        <w:ind w:left="722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Самарской  области на 2027</w:t>
      </w:r>
      <w:r w:rsidR="004D0661" w:rsidRPr="004D0661">
        <w:rPr>
          <w:rFonts w:ascii="Times New Roman" w:hAnsi="Times New Roman" w:cs="Times New Roman"/>
          <w:sz w:val="24"/>
          <w:szCs w:val="24"/>
        </w:rPr>
        <w:t xml:space="preserve"> - 2030 годы»</w:t>
      </w:r>
      <w:r w:rsidR="0056456F" w:rsidRPr="005645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0842" w:rsidRDefault="006C0842" w:rsidP="00BC5BF8">
      <w:pPr>
        <w:tabs>
          <w:tab w:val="left" w:pos="10065"/>
        </w:tabs>
        <w:spacing w:after="0" w:line="240" w:lineRule="auto"/>
        <w:ind w:left="7229"/>
        <w:rPr>
          <w:rFonts w:ascii="Times New Roman" w:hAnsi="Times New Roman" w:cs="Times New Roman"/>
          <w:sz w:val="24"/>
          <w:szCs w:val="24"/>
        </w:rPr>
      </w:pPr>
    </w:p>
    <w:p w:rsidR="0056456F" w:rsidRDefault="0056456F" w:rsidP="0056456F">
      <w:pPr>
        <w:pStyle w:val="ConsPlusTitle"/>
        <w:jc w:val="center"/>
      </w:pPr>
      <w:r>
        <w:t>ПЕРЕЧЕНЬ</w:t>
      </w:r>
    </w:p>
    <w:p w:rsidR="0056456F" w:rsidRDefault="00325747" w:rsidP="0056456F">
      <w:pPr>
        <w:pStyle w:val="ConsPlusTitle"/>
        <w:jc w:val="center"/>
      </w:pPr>
      <w:r w:rsidRPr="00325747">
        <w:t xml:space="preserve">ПОКАЗАТЕЛЕЙ </w:t>
      </w:r>
      <w:r>
        <w:t>(</w:t>
      </w:r>
      <w:r w:rsidR="00E17486">
        <w:t>ИНДИКАТОРОВ</w:t>
      </w:r>
      <w:r>
        <w:t>)</w:t>
      </w:r>
      <w:r w:rsidR="0056456F">
        <w:t xml:space="preserve">, ХАРАКТЕРИЗУЮЩИХ ЕЖЕГОДНЫЙ ХОД И ИТОГИ РЕАЛИЗАЦИИ МУНИЦИПАЛЬНОЙ ПРОГРАММЫ </w:t>
      </w:r>
      <w:r w:rsidR="00B43534" w:rsidRPr="00B43534">
        <w:t xml:space="preserve">«МОДЕРНИЗАЦИЯ  И  РАЗВИТИЕ   АВТОМОБИЛЬНЫХ  ДОРОГ ОБЩЕГО  ПОЛЬЗОВАНИЯ МЕСТНОГО  ЗНАЧЕНИЯ  В </w:t>
      </w:r>
      <w:r w:rsidR="00F67BF5">
        <w:t xml:space="preserve">СЕЛЬСКОМ ПОСЕЛЕНИИ </w:t>
      </w:r>
      <w:r w:rsidR="004C74FD">
        <w:t>ВЕРХНЯЯ ОРЛЯНКА</w:t>
      </w:r>
      <w:r w:rsidR="00F67BF5">
        <w:t xml:space="preserve"> МУНИЦИПАЛЬНОГО РАЙОНА</w:t>
      </w:r>
      <w:r w:rsidR="00B43534" w:rsidRPr="00B43534">
        <w:t xml:space="preserve">  СЕРГИЕВСКИЙ САМАРСКОЙ  О</w:t>
      </w:r>
      <w:r w:rsidR="00F67BF5">
        <w:t>БЛАСТИ НА 2027</w:t>
      </w:r>
      <w:r w:rsidR="00B43534" w:rsidRPr="00B43534">
        <w:t xml:space="preserve"> - 2030 ГОДЫ»</w:t>
      </w:r>
      <w:r w:rsidR="00B43534">
        <w:t xml:space="preserve"> </w:t>
      </w:r>
    </w:p>
    <w:p w:rsidR="0056456F" w:rsidRDefault="0056456F" w:rsidP="0056456F">
      <w:pPr>
        <w:tabs>
          <w:tab w:val="left" w:pos="11295"/>
        </w:tabs>
        <w:ind w:left="10206"/>
        <w:jc w:val="righ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64"/>
        <w:gridCol w:w="3030"/>
        <w:gridCol w:w="29"/>
        <w:gridCol w:w="1228"/>
        <w:gridCol w:w="123"/>
        <w:gridCol w:w="1801"/>
        <w:gridCol w:w="59"/>
        <w:gridCol w:w="1471"/>
        <w:gridCol w:w="74"/>
        <w:gridCol w:w="965"/>
        <w:gridCol w:w="142"/>
        <w:gridCol w:w="965"/>
        <w:gridCol w:w="1019"/>
        <w:gridCol w:w="993"/>
        <w:gridCol w:w="22"/>
        <w:gridCol w:w="1292"/>
      </w:tblGrid>
      <w:tr w:rsidR="00325747" w:rsidTr="002E0585">
        <w:trPr>
          <w:jc w:val="center"/>
        </w:trPr>
        <w:tc>
          <w:tcPr>
            <w:tcW w:w="581" w:type="dxa"/>
            <w:vMerge w:val="restart"/>
          </w:tcPr>
          <w:p w:rsidR="00325747" w:rsidRDefault="00325747" w:rsidP="003479EC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23" w:type="dxa"/>
            <w:gridSpan w:val="3"/>
            <w:vMerge w:val="restart"/>
          </w:tcPr>
          <w:p w:rsidR="00325747" w:rsidRDefault="00325747" w:rsidP="003479EC">
            <w:pPr>
              <w:pStyle w:val="ConsPlusNormal"/>
              <w:jc w:val="center"/>
            </w:pPr>
            <w:r>
              <w:t>Наименование цели, задачи, тактического показателя (индикатора)</w:t>
            </w:r>
          </w:p>
        </w:tc>
        <w:tc>
          <w:tcPr>
            <w:tcW w:w="1228" w:type="dxa"/>
            <w:vMerge w:val="restart"/>
          </w:tcPr>
          <w:p w:rsidR="00325747" w:rsidRDefault="00325747" w:rsidP="003479E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924" w:type="dxa"/>
            <w:gridSpan w:val="2"/>
          </w:tcPr>
          <w:p w:rsidR="00325747" w:rsidRDefault="00325747" w:rsidP="003479EC">
            <w:pPr>
              <w:pStyle w:val="ConsPlusNormal"/>
              <w:jc w:val="center"/>
            </w:pPr>
            <w:r>
              <w:t>Срок Реализации</w:t>
            </w:r>
          </w:p>
        </w:tc>
        <w:tc>
          <w:tcPr>
            <w:tcW w:w="1530" w:type="dxa"/>
            <w:gridSpan w:val="2"/>
          </w:tcPr>
          <w:p w:rsidR="00325747" w:rsidRPr="009D4B27" w:rsidRDefault="00B41B2E" w:rsidP="00B43534">
            <w:pPr>
              <w:pStyle w:val="ConsPlusNormal"/>
              <w:jc w:val="center"/>
              <w:rPr>
                <w:lang w:val="en-US"/>
              </w:rPr>
            </w:pPr>
            <w:r>
              <w:t>Отчет 202</w:t>
            </w:r>
            <w:r w:rsidR="009D4B27">
              <w:rPr>
                <w:lang w:val="en-US"/>
              </w:rPr>
              <w:t>5</w:t>
            </w:r>
            <w:bookmarkStart w:id="0" w:name="_GoBack"/>
            <w:bookmarkEnd w:id="0"/>
          </w:p>
        </w:tc>
        <w:tc>
          <w:tcPr>
            <w:tcW w:w="5472" w:type="dxa"/>
            <w:gridSpan w:val="8"/>
          </w:tcPr>
          <w:p w:rsidR="00325747" w:rsidRDefault="00325747" w:rsidP="003479EC">
            <w:pPr>
              <w:pStyle w:val="ConsPlusNormal"/>
              <w:jc w:val="center"/>
            </w:pPr>
            <w:r>
              <w:t>Значение тактического показателя (индикатора) по годам</w:t>
            </w:r>
          </w:p>
        </w:tc>
      </w:tr>
      <w:tr w:rsidR="00161507" w:rsidTr="00161507">
        <w:trPr>
          <w:jc w:val="center"/>
        </w:trPr>
        <w:tc>
          <w:tcPr>
            <w:tcW w:w="581" w:type="dxa"/>
            <w:vMerge/>
          </w:tcPr>
          <w:p w:rsidR="00161507" w:rsidRDefault="00161507" w:rsidP="003479EC">
            <w:pPr>
              <w:pStyle w:val="ConsPlusNormal"/>
              <w:jc w:val="both"/>
            </w:pPr>
          </w:p>
        </w:tc>
        <w:tc>
          <w:tcPr>
            <w:tcW w:w="3123" w:type="dxa"/>
            <w:gridSpan w:val="3"/>
            <w:vMerge/>
          </w:tcPr>
          <w:p w:rsidR="00161507" w:rsidRDefault="00161507" w:rsidP="003479EC">
            <w:pPr>
              <w:pStyle w:val="ConsPlusNormal"/>
              <w:jc w:val="both"/>
            </w:pPr>
          </w:p>
        </w:tc>
        <w:tc>
          <w:tcPr>
            <w:tcW w:w="1228" w:type="dxa"/>
            <w:vMerge/>
          </w:tcPr>
          <w:p w:rsidR="00161507" w:rsidRDefault="00161507" w:rsidP="003479EC">
            <w:pPr>
              <w:pStyle w:val="ConsPlusNormal"/>
              <w:jc w:val="both"/>
            </w:pPr>
          </w:p>
        </w:tc>
        <w:tc>
          <w:tcPr>
            <w:tcW w:w="1924" w:type="dxa"/>
            <w:gridSpan w:val="2"/>
          </w:tcPr>
          <w:p w:rsidR="00161507" w:rsidRDefault="00161507" w:rsidP="003479EC">
            <w:pPr>
              <w:pStyle w:val="ConsPlusNormal"/>
              <w:jc w:val="center"/>
            </w:pPr>
            <w:r>
              <w:t>2027-2030</w:t>
            </w:r>
          </w:p>
        </w:tc>
        <w:tc>
          <w:tcPr>
            <w:tcW w:w="1530" w:type="dxa"/>
            <w:gridSpan w:val="2"/>
          </w:tcPr>
          <w:p w:rsidR="00161507" w:rsidRDefault="00161507" w:rsidP="003479EC">
            <w:pPr>
              <w:pStyle w:val="ConsPlusNormal"/>
              <w:jc w:val="center"/>
            </w:pPr>
          </w:p>
        </w:tc>
        <w:tc>
          <w:tcPr>
            <w:tcW w:w="1181" w:type="dxa"/>
            <w:gridSpan w:val="3"/>
          </w:tcPr>
          <w:p w:rsidR="00161507" w:rsidRDefault="00161507" w:rsidP="00EA18EC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965" w:type="dxa"/>
          </w:tcPr>
          <w:p w:rsidR="00161507" w:rsidRDefault="00161507" w:rsidP="00EA18EC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1019" w:type="dxa"/>
          </w:tcPr>
          <w:p w:rsidR="00161507" w:rsidRDefault="00161507" w:rsidP="00EA18EC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1015" w:type="dxa"/>
            <w:gridSpan w:val="2"/>
          </w:tcPr>
          <w:p w:rsidR="00161507" w:rsidRDefault="00161507" w:rsidP="003479EC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1292" w:type="dxa"/>
          </w:tcPr>
          <w:p w:rsidR="00161507" w:rsidRDefault="00161507" w:rsidP="003479EC">
            <w:pPr>
              <w:pStyle w:val="ConsPlusNormal"/>
              <w:jc w:val="center"/>
            </w:pPr>
            <w:r>
              <w:t>Итого за период реализации</w:t>
            </w:r>
          </w:p>
        </w:tc>
      </w:tr>
      <w:tr w:rsidR="00325747" w:rsidTr="002E0585">
        <w:trPr>
          <w:jc w:val="center"/>
        </w:trPr>
        <w:tc>
          <w:tcPr>
            <w:tcW w:w="13858" w:type="dxa"/>
            <w:gridSpan w:val="17"/>
          </w:tcPr>
          <w:p w:rsidR="00325747" w:rsidRPr="000F55B0" w:rsidRDefault="00325747" w:rsidP="006414E4">
            <w:pPr>
              <w:pStyle w:val="ConsPlusNormal"/>
              <w:jc w:val="center"/>
              <w:outlineLvl w:val="2"/>
              <w:rPr>
                <w:b/>
                <w:sz w:val="22"/>
                <w:szCs w:val="22"/>
              </w:rPr>
            </w:pPr>
            <w:r w:rsidRPr="000F55B0">
              <w:rPr>
                <w:b/>
                <w:sz w:val="22"/>
                <w:szCs w:val="22"/>
              </w:rPr>
              <w:t xml:space="preserve">Цель. </w:t>
            </w:r>
            <w:r w:rsidR="00CC225F" w:rsidRPr="0019305B">
              <w:rPr>
                <w:b/>
                <w:sz w:val="22"/>
                <w:szCs w:val="22"/>
              </w:rPr>
              <w:t xml:space="preserve">Увеличение протяженности, пропускной  способности,  а  также достижение требуемого      технического и эксплуатационного состояния  автомобильных дорог общего пользования  местного значения в </w:t>
            </w:r>
            <w:r w:rsidR="00161507">
              <w:rPr>
                <w:b/>
                <w:sz w:val="22"/>
                <w:szCs w:val="22"/>
              </w:rPr>
              <w:t xml:space="preserve">сельском поселении </w:t>
            </w:r>
            <w:r w:rsidR="004C74FD">
              <w:rPr>
                <w:b/>
                <w:sz w:val="22"/>
                <w:szCs w:val="22"/>
              </w:rPr>
              <w:t>Верхняя Орлянка</w:t>
            </w:r>
            <w:r w:rsidR="00161507">
              <w:rPr>
                <w:b/>
                <w:sz w:val="22"/>
                <w:szCs w:val="22"/>
              </w:rPr>
              <w:t xml:space="preserve"> муниципального района</w:t>
            </w:r>
            <w:r w:rsidR="00CC225F" w:rsidRPr="0019305B">
              <w:rPr>
                <w:b/>
                <w:sz w:val="22"/>
                <w:szCs w:val="22"/>
              </w:rPr>
              <w:t xml:space="preserve"> Сергиевский.</w:t>
            </w:r>
          </w:p>
        </w:tc>
      </w:tr>
      <w:tr w:rsidR="00325747" w:rsidTr="002E0585">
        <w:trPr>
          <w:jc w:val="center"/>
        </w:trPr>
        <w:tc>
          <w:tcPr>
            <w:tcW w:w="13858" w:type="dxa"/>
            <w:gridSpan w:val="17"/>
          </w:tcPr>
          <w:p w:rsidR="00325747" w:rsidRPr="000F55B0" w:rsidRDefault="00325747" w:rsidP="000F55B0">
            <w:pPr>
              <w:pStyle w:val="ConsPlusNormal"/>
              <w:jc w:val="center"/>
              <w:outlineLvl w:val="3"/>
              <w:rPr>
                <w:b/>
                <w:i/>
                <w:sz w:val="22"/>
                <w:szCs w:val="22"/>
              </w:rPr>
            </w:pPr>
            <w:r w:rsidRPr="000F55B0">
              <w:rPr>
                <w:b/>
                <w:i/>
                <w:sz w:val="22"/>
                <w:szCs w:val="22"/>
              </w:rPr>
              <w:t xml:space="preserve">Задача 1. </w:t>
            </w:r>
            <w:r w:rsidR="000E334A" w:rsidRPr="000E334A">
              <w:rPr>
                <w:b/>
                <w:i/>
                <w:sz w:val="22"/>
                <w:szCs w:val="22"/>
              </w:rPr>
              <w:t>Строительство дорог  местного  значения  в  новых микрорайонах  малоэтажной   застройки, а   также строительство дорог местного значения,   по которым проходят маршруты школьных автобусов</w:t>
            </w:r>
          </w:p>
        </w:tc>
      </w:tr>
      <w:tr w:rsidR="00161507" w:rsidTr="00161507">
        <w:trPr>
          <w:jc w:val="center"/>
        </w:trPr>
        <w:tc>
          <w:tcPr>
            <w:tcW w:w="581" w:type="dxa"/>
          </w:tcPr>
          <w:p w:rsidR="00161507" w:rsidRDefault="00161507" w:rsidP="003479E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123" w:type="dxa"/>
            <w:gridSpan w:val="3"/>
          </w:tcPr>
          <w:p w:rsidR="00161507" w:rsidRDefault="00161507" w:rsidP="003479EC">
            <w:pPr>
              <w:pStyle w:val="ConsPlusNormal"/>
              <w:jc w:val="both"/>
            </w:pPr>
            <w:r w:rsidRPr="000E334A">
              <w:t>Протяженность   построенных   дорог местного  значения</w:t>
            </w:r>
          </w:p>
        </w:tc>
        <w:tc>
          <w:tcPr>
            <w:tcW w:w="1228" w:type="dxa"/>
          </w:tcPr>
          <w:p w:rsidR="00161507" w:rsidRDefault="00161507" w:rsidP="003479E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924" w:type="dxa"/>
            <w:gridSpan w:val="2"/>
          </w:tcPr>
          <w:p w:rsidR="00161507" w:rsidRDefault="00161507" w:rsidP="002E0585">
            <w:pPr>
              <w:pStyle w:val="ConsPlusNormal"/>
              <w:jc w:val="center"/>
            </w:pPr>
            <w:r>
              <w:t>2027-2030</w:t>
            </w:r>
          </w:p>
        </w:tc>
        <w:tc>
          <w:tcPr>
            <w:tcW w:w="1530" w:type="dxa"/>
            <w:gridSpan w:val="2"/>
          </w:tcPr>
          <w:p w:rsidR="00161507" w:rsidRDefault="00161507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39" w:type="dxa"/>
            <w:gridSpan w:val="2"/>
          </w:tcPr>
          <w:p w:rsidR="00161507" w:rsidRDefault="00161507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07" w:type="dxa"/>
            <w:gridSpan w:val="2"/>
          </w:tcPr>
          <w:p w:rsidR="00161507" w:rsidRDefault="00161507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19" w:type="dxa"/>
          </w:tcPr>
          <w:p w:rsidR="00161507" w:rsidRDefault="00161507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15" w:type="dxa"/>
            <w:gridSpan w:val="2"/>
          </w:tcPr>
          <w:p w:rsidR="00161507" w:rsidRDefault="00161507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92" w:type="dxa"/>
          </w:tcPr>
          <w:p w:rsidR="00161507" w:rsidRDefault="00161507" w:rsidP="003479EC">
            <w:pPr>
              <w:pStyle w:val="ConsPlusNormal"/>
              <w:jc w:val="center"/>
            </w:pPr>
            <w:r>
              <w:t>0</w:t>
            </w:r>
          </w:p>
        </w:tc>
      </w:tr>
      <w:tr w:rsidR="002E0585" w:rsidTr="002E0585">
        <w:trPr>
          <w:jc w:val="center"/>
        </w:trPr>
        <w:tc>
          <w:tcPr>
            <w:tcW w:w="13858" w:type="dxa"/>
            <w:gridSpan w:val="17"/>
          </w:tcPr>
          <w:p w:rsidR="00540163" w:rsidRDefault="002E0585" w:rsidP="000F55B0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F55B0">
              <w:rPr>
                <w:rFonts w:ascii="Times New Roman" w:hAnsi="Times New Roman" w:cs="Times New Roman"/>
                <w:b/>
                <w:i/>
              </w:rPr>
              <w:t xml:space="preserve">Задача 2. </w:t>
            </w:r>
            <w:r w:rsidR="00540163" w:rsidRPr="00540163">
              <w:rPr>
                <w:rFonts w:ascii="Times New Roman" w:hAnsi="Times New Roman" w:cs="Times New Roman"/>
                <w:b/>
                <w:i/>
              </w:rPr>
              <w:t>Капитальный   ремонт   и   ремонт   дорог  местного значения,  в  том   числе   ремонт  дорог  местного значения,  по  которым  проходят  маршруты школьных автобусов</w:t>
            </w:r>
          </w:p>
          <w:p w:rsidR="002E0585" w:rsidRPr="000F55B0" w:rsidRDefault="002E0585" w:rsidP="000F55B0">
            <w:pPr>
              <w:snapToGrid w:val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161507" w:rsidTr="00161507">
        <w:trPr>
          <w:jc w:val="center"/>
        </w:trPr>
        <w:tc>
          <w:tcPr>
            <w:tcW w:w="581" w:type="dxa"/>
          </w:tcPr>
          <w:p w:rsidR="00161507" w:rsidRDefault="00161507" w:rsidP="003479E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3123" w:type="dxa"/>
            <w:gridSpan w:val="3"/>
          </w:tcPr>
          <w:p w:rsidR="00161507" w:rsidRPr="0070594B" w:rsidRDefault="00161507" w:rsidP="00BE29FB">
            <w:pPr>
              <w:pStyle w:val="ConsPlusNormal"/>
              <w:jc w:val="both"/>
            </w:pPr>
            <w:r w:rsidRPr="0070594B">
              <w:t>Протяженность отремонтированных  дорог  местного значения с асфальтобетонным покрытием</w:t>
            </w:r>
          </w:p>
        </w:tc>
        <w:tc>
          <w:tcPr>
            <w:tcW w:w="1228" w:type="dxa"/>
          </w:tcPr>
          <w:p w:rsidR="00161507" w:rsidRPr="00B64354" w:rsidRDefault="00161507" w:rsidP="00BE29FB">
            <w:pPr>
              <w:pStyle w:val="ConsPlusNormal"/>
              <w:jc w:val="center"/>
            </w:pPr>
            <w:r w:rsidRPr="00B64354">
              <w:t>км</w:t>
            </w:r>
          </w:p>
        </w:tc>
        <w:tc>
          <w:tcPr>
            <w:tcW w:w="1924" w:type="dxa"/>
            <w:gridSpan w:val="2"/>
          </w:tcPr>
          <w:p w:rsidR="00161507" w:rsidRPr="00B64354" w:rsidRDefault="00161507" w:rsidP="00BE29FB">
            <w:pPr>
              <w:pStyle w:val="ConsPlusNormal"/>
              <w:jc w:val="center"/>
            </w:pPr>
            <w:r>
              <w:t>2027</w:t>
            </w:r>
            <w:r w:rsidRPr="00B64354">
              <w:t>-2030</w:t>
            </w:r>
          </w:p>
        </w:tc>
        <w:tc>
          <w:tcPr>
            <w:tcW w:w="1530" w:type="dxa"/>
            <w:gridSpan w:val="2"/>
          </w:tcPr>
          <w:p w:rsidR="00161507" w:rsidRPr="0083294D" w:rsidRDefault="00161507" w:rsidP="00BE29FB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039" w:type="dxa"/>
            <w:gridSpan w:val="2"/>
          </w:tcPr>
          <w:p w:rsidR="00161507" w:rsidRPr="0083294D" w:rsidRDefault="00161507" w:rsidP="00BE29FB">
            <w:pPr>
              <w:pStyle w:val="ConsPlusNormal"/>
              <w:jc w:val="center"/>
            </w:pPr>
            <w:r w:rsidRPr="0083294D">
              <w:t>0</w:t>
            </w:r>
          </w:p>
        </w:tc>
        <w:tc>
          <w:tcPr>
            <w:tcW w:w="1107" w:type="dxa"/>
            <w:gridSpan w:val="2"/>
          </w:tcPr>
          <w:p w:rsidR="00161507" w:rsidRPr="0083294D" w:rsidRDefault="00161507" w:rsidP="00BE29FB">
            <w:pPr>
              <w:pStyle w:val="ConsPlusNormal"/>
              <w:jc w:val="center"/>
            </w:pPr>
            <w:r w:rsidRPr="0083294D">
              <w:t>0</w:t>
            </w:r>
          </w:p>
        </w:tc>
        <w:tc>
          <w:tcPr>
            <w:tcW w:w="1019" w:type="dxa"/>
          </w:tcPr>
          <w:p w:rsidR="00161507" w:rsidRPr="0083294D" w:rsidRDefault="00161507" w:rsidP="00BE29FB">
            <w:pPr>
              <w:pStyle w:val="ConsPlusNormal"/>
              <w:jc w:val="center"/>
            </w:pPr>
            <w:r w:rsidRPr="0083294D">
              <w:t>0</w:t>
            </w:r>
          </w:p>
        </w:tc>
        <w:tc>
          <w:tcPr>
            <w:tcW w:w="1015" w:type="dxa"/>
            <w:gridSpan w:val="2"/>
          </w:tcPr>
          <w:p w:rsidR="00161507" w:rsidRPr="0083294D" w:rsidRDefault="00161507" w:rsidP="00BE29FB">
            <w:pPr>
              <w:pStyle w:val="ConsPlusNormal"/>
              <w:jc w:val="center"/>
            </w:pPr>
            <w:r w:rsidRPr="0083294D">
              <w:t>0</w:t>
            </w:r>
          </w:p>
        </w:tc>
        <w:tc>
          <w:tcPr>
            <w:tcW w:w="1292" w:type="dxa"/>
          </w:tcPr>
          <w:p w:rsidR="00161507" w:rsidRPr="0083294D" w:rsidRDefault="00161507" w:rsidP="00BE29FB">
            <w:pPr>
              <w:pStyle w:val="ConsPlusNormal"/>
              <w:jc w:val="center"/>
            </w:pPr>
            <w:r w:rsidRPr="0083294D">
              <w:t>0</w:t>
            </w:r>
          </w:p>
        </w:tc>
      </w:tr>
      <w:tr w:rsidR="002E0585" w:rsidTr="002E0585">
        <w:trPr>
          <w:jc w:val="center"/>
        </w:trPr>
        <w:tc>
          <w:tcPr>
            <w:tcW w:w="13858" w:type="dxa"/>
            <w:gridSpan w:val="17"/>
          </w:tcPr>
          <w:p w:rsidR="002E0585" w:rsidRPr="00DE6E7A" w:rsidRDefault="00DE6E7A" w:rsidP="00540163">
            <w:pPr>
              <w:pStyle w:val="ConsPlusNormal"/>
              <w:jc w:val="center"/>
              <w:rPr>
                <w:b/>
                <w:i/>
              </w:rPr>
            </w:pPr>
            <w:r w:rsidRPr="00DE6E7A">
              <w:rPr>
                <w:b/>
                <w:i/>
              </w:rPr>
              <w:t xml:space="preserve">Задача </w:t>
            </w:r>
            <w:r w:rsidR="0070594B">
              <w:rPr>
                <w:b/>
                <w:i/>
              </w:rPr>
              <w:t>3</w:t>
            </w:r>
            <w:r w:rsidRPr="00DE6E7A">
              <w:rPr>
                <w:b/>
                <w:i/>
              </w:rPr>
              <w:t xml:space="preserve">. </w:t>
            </w:r>
            <w:r w:rsidR="00540163" w:rsidRPr="00540163">
              <w:rPr>
                <w:b/>
                <w:i/>
              </w:rPr>
              <w:t>Капитальный  ремонт  и  ремонт  дворовых территорий многоквартирных домов  населенных пунктов, проездов к   дворовым   территориям   многоквартирных  домов населенных пунктов</w:t>
            </w:r>
          </w:p>
        </w:tc>
      </w:tr>
      <w:tr w:rsidR="00161507" w:rsidTr="00161507">
        <w:trPr>
          <w:jc w:val="center"/>
        </w:trPr>
        <w:tc>
          <w:tcPr>
            <w:tcW w:w="645" w:type="dxa"/>
            <w:gridSpan w:val="2"/>
          </w:tcPr>
          <w:p w:rsidR="00161507" w:rsidRPr="0070594B" w:rsidRDefault="00161507" w:rsidP="003479EC">
            <w:pPr>
              <w:pStyle w:val="ConsPlusNormal"/>
              <w:jc w:val="center"/>
            </w:pPr>
            <w:r w:rsidRPr="0070594B">
              <w:t>3</w:t>
            </w:r>
          </w:p>
        </w:tc>
        <w:tc>
          <w:tcPr>
            <w:tcW w:w="3030" w:type="dxa"/>
          </w:tcPr>
          <w:p w:rsidR="00161507" w:rsidRPr="00540163" w:rsidRDefault="00161507" w:rsidP="00BE29FB">
            <w:pPr>
              <w:rPr>
                <w:rFonts w:ascii="Times New Roman" w:hAnsi="Times New Roman" w:cs="Times New Roman"/>
                <w:sz w:val="24"/>
              </w:rPr>
            </w:pPr>
            <w:r w:rsidRPr="00540163">
              <w:rPr>
                <w:rFonts w:ascii="Times New Roman" w:hAnsi="Times New Roman" w:cs="Times New Roman"/>
                <w:sz w:val="24"/>
              </w:rPr>
              <w:t>Площадь отремонтированных дворовых территорий многоквартирных домов и проездов к дворовым территориям многоквартирных домов</w:t>
            </w:r>
          </w:p>
        </w:tc>
        <w:tc>
          <w:tcPr>
            <w:tcW w:w="1380" w:type="dxa"/>
            <w:gridSpan w:val="3"/>
          </w:tcPr>
          <w:p w:rsidR="00161507" w:rsidRPr="00540163" w:rsidRDefault="00161507" w:rsidP="0016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0163">
              <w:rPr>
                <w:rFonts w:ascii="Times New Roman" w:hAnsi="Times New Roman" w:cs="Times New Roman"/>
                <w:sz w:val="24"/>
              </w:rPr>
              <w:t>Кв. м.</w:t>
            </w:r>
          </w:p>
        </w:tc>
        <w:tc>
          <w:tcPr>
            <w:tcW w:w="1860" w:type="dxa"/>
            <w:gridSpan w:val="2"/>
          </w:tcPr>
          <w:p w:rsidR="00161507" w:rsidRPr="00540163" w:rsidRDefault="00161507" w:rsidP="0016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2027</w:t>
            </w:r>
            <w:r w:rsidRPr="00540163">
              <w:rPr>
                <w:rFonts w:ascii="Times New Roman" w:hAnsi="Times New Roman" w:cs="Times New Roman"/>
                <w:sz w:val="24"/>
              </w:rPr>
              <w:t>-2030</w:t>
            </w:r>
          </w:p>
        </w:tc>
        <w:tc>
          <w:tcPr>
            <w:tcW w:w="1545" w:type="dxa"/>
            <w:gridSpan w:val="2"/>
          </w:tcPr>
          <w:p w:rsidR="00161507" w:rsidRPr="00540163" w:rsidRDefault="00161507" w:rsidP="0016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65" w:type="dxa"/>
          </w:tcPr>
          <w:p w:rsidR="00161507" w:rsidRPr="00540163" w:rsidRDefault="00161507" w:rsidP="0016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07" w:type="dxa"/>
            <w:gridSpan w:val="2"/>
          </w:tcPr>
          <w:p w:rsidR="00161507" w:rsidRPr="00540163" w:rsidRDefault="00161507" w:rsidP="0016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019" w:type="dxa"/>
          </w:tcPr>
          <w:p w:rsidR="00161507" w:rsidRPr="00540163" w:rsidRDefault="00161507" w:rsidP="0016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3" w:type="dxa"/>
          </w:tcPr>
          <w:p w:rsidR="00161507" w:rsidRPr="00540163" w:rsidRDefault="00161507" w:rsidP="0016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314" w:type="dxa"/>
            <w:gridSpan w:val="2"/>
          </w:tcPr>
          <w:p w:rsidR="00161507" w:rsidRPr="00540163" w:rsidRDefault="00161507" w:rsidP="001615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70594B" w:rsidTr="0070594B">
        <w:trPr>
          <w:jc w:val="center"/>
        </w:trPr>
        <w:tc>
          <w:tcPr>
            <w:tcW w:w="13858" w:type="dxa"/>
            <w:gridSpan w:val="17"/>
          </w:tcPr>
          <w:p w:rsidR="0070594B" w:rsidRPr="0070594B" w:rsidRDefault="0070594B" w:rsidP="003479EC">
            <w:pPr>
              <w:pStyle w:val="ConsPlusNormal"/>
              <w:jc w:val="center"/>
              <w:rPr>
                <w:b/>
                <w:i/>
              </w:rPr>
            </w:pPr>
            <w:r w:rsidRPr="0070594B">
              <w:rPr>
                <w:b/>
                <w:i/>
              </w:rPr>
              <w:t>Задача 4. Проектирование,  строительство, реконструкция дорог местного  значения,  в  том  числе  дорог  местного значения с твердым покрытием до сельских населенных пунктов,  не имеющих круглогодичной  связи с сетью автомобильных дорог общего пользования</w:t>
            </w:r>
          </w:p>
        </w:tc>
      </w:tr>
      <w:tr w:rsidR="00161507" w:rsidTr="00161507">
        <w:trPr>
          <w:jc w:val="center"/>
        </w:trPr>
        <w:tc>
          <w:tcPr>
            <w:tcW w:w="645" w:type="dxa"/>
            <w:gridSpan w:val="2"/>
          </w:tcPr>
          <w:p w:rsidR="00161507" w:rsidRPr="0070594B" w:rsidRDefault="00161507" w:rsidP="003479EC">
            <w:pPr>
              <w:pStyle w:val="ConsPlusNormal"/>
              <w:jc w:val="center"/>
            </w:pPr>
            <w:r w:rsidRPr="0070594B">
              <w:t>4</w:t>
            </w:r>
          </w:p>
        </w:tc>
        <w:tc>
          <w:tcPr>
            <w:tcW w:w="3030" w:type="dxa"/>
          </w:tcPr>
          <w:p w:rsidR="00161507" w:rsidRPr="0070594B" w:rsidRDefault="00161507" w:rsidP="0070594B">
            <w:pPr>
              <w:pStyle w:val="ConsPlusNormal"/>
              <w:jc w:val="both"/>
            </w:pPr>
            <w:r w:rsidRPr="0070594B">
              <w:t>Протяженность отремонтированной улично-дорожной сети</w:t>
            </w:r>
          </w:p>
        </w:tc>
        <w:tc>
          <w:tcPr>
            <w:tcW w:w="1380" w:type="dxa"/>
            <w:gridSpan w:val="3"/>
          </w:tcPr>
          <w:p w:rsidR="00161507" w:rsidRPr="00B64354" w:rsidRDefault="00161507" w:rsidP="003479EC">
            <w:pPr>
              <w:pStyle w:val="ConsPlusNormal"/>
              <w:jc w:val="center"/>
            </w:pPr>
            <w:r w:rsidRPr="00B64354">
              <w:t>км</w:t>
            </w:r>
          </w:p>
        </w:tc>
        <w:tc>
          <w:tcPr>
            <w:tcW w:w="1860" w:type="dxa"/>
            <w:gridSpan w:val="2"/>
          </w:tcPr>
          <w:p w:rsidR="00161507" w:rsidRPr="00B64354" w:rsidRDefault="00161507" w:rsidP="003479EC">
            <w:pPr>
              <w:pStyle w:val="ConsPlusNormal"/>
              <w:jc w:val="center"/>
            </w:pPr>
            <w:r>
              <w:t>2027</w:t>
            </w:r>
            <w:r w:rsidRPr="00B64354">
              <w:t>-2030</w:t>
            </w:r>
          </w:p>
        </w:tc>
        <w:tc>
          <w:tcPr>
            <w:tcW w:w="1545" w:type="dxa"/>
            <w:gridSpan w:val="2"/>
          </w:tcPr>
          <w:p w:rsidR="00161507" w:rsidRPr="0083294D" w:rsidRDefault="00161507" w:rsidP="003479EC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65" w:type="dxa"/>
          </w:tcPr>
          <w:p w:rsidR="00161507" w:rsidRPr="0083294D" w:rsidRDefault="00161507" w:rsidP="003479EC">
            <w:pPr>
              <w:pStyle w:val="ConsPlusNormal"/>
              <w:jc w:val="center"/>
            </w:pPr>
            <w:r w:rsidRPr="0083294D">
              <w:t>0</w:t>
            </w:r>
          </w:p>
        </w:tc>
        <w:tc>
          <w:tcPr>
            <w:tcW w:w="1107" w:type="dxa"/>
            <w:gridSpan w:val="2"/>
          </w:tcPr>
          <w:p w:rsidR="00161507" w:rsidRPr="0083294D" w:rsidRDefault="00161507" w:rsidP="003479EC">
            <w:pPr>
              <w:pStyle w:val="ConsPlusNormal"/>
              <w:jc w:val="center"/>
            </w:pPr>
            <w:r w:rsidRPr="0083294D">
              <w:t>0</w:t>
            </w:r>
          </w:p>
        </w:tc>
        <w:tc>
          <w:tcPr>
            <w:tcW w:w="1019" w:type="dxa"/>
          </w:tcPr>
          <w:p w:rsidR="00161507" w:rsidRPr="0083294D" w:rsidRDefault="00161507" w:rsidP="003479EC">
            <w:pPr>
              <w:pStyle w:val="ConsPlusNormal"/>
              <w:jc w:val="center"/>
            </w:pPr>
            <w:r w:rsidRPr="0083294D">
              <w:t>0</w:t>
            </w:r>
          </w:p>
        </w:tc>
        <w:tc>
          <w:tcPr>
            <w:tcW w:w="993" w:type="dxa"/>
          </w:tcPr>
          <w:p w:rsidR="00161507" w:rsidRPr="0083294D" w:rsidRDefault="00161507" w:rsidP="003479EC">
            <w:pPr>
              <w:pStyle w:val="ConsPlusNormal"/>
              <w:jc w:val="center"/>
            </w:pPr>
            <w:r w:rsidRPr="0083294D">
              <w:t>0</w:t>
            </w:r>
          </w:p>
        </w:tc>
        <w:tc>
          <w:tcPr>
            <w:tcW w:w="1314" w:type="dxa"/>
            <w:gridSpan w:val="2"/>
          </w:tcPr>
          <w:p w:rsidR="00161507" w:rsidRPr="0083294D" w:rsidRDefault="00161507" w:rsidP="003479EC">
            <w:pPr>
              <w:pStyle w:val="ConsPlusNormal"/>
              <w:jc w:val="center"/>
            </w:pPr>
            <w:r w:rsidRPr="0083294D">
              <w:t>0</w:t>
            </w:r>
          </w:p>
        </w:tc>
      </w:tr>
    </w:tbl>
    <w:p w:rsidR="000F55B0" w:rsidRDefault="000F55B0"/>
    <w:sectPr w:rsidR="000F55B0" w:rsidSect="00BC5BF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46960"/>
    <w:multiLevelType w:val="hybridMultilevel"/>
    <w:tmpl w:val="B9767A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5B0"/>
    <w:rsid w:val="00051B5C"/>
    <w:rsid w:val="000E334A"/>
    <w:rsid w:val="000F55B0"/>
    <w:rsid w:val="001158CC"/>
    <w:rsid w:val="00161507"/>
    <w:rsid w:val="0019305B"/>
    <w:rsid w:val="00241AA0"/>
    <w:rsid w:val="002E0585"/>
    <w:rsid w:val="0031102F"/>
    <w:rsid w:val="00325747"/>
    <w:rsid w:val="003479EC"/>
    <w:rsid w:val="00347F1C"/>
    <w:rsid w:val="004076B4"/>
    <w:rsid w:val="004C74FD"/>
    <w:rsid w:val="004D0661"/>
    <w:rsid w:val="004E472B"/>
    <w:rsid w:val="00540163"/>
    <w:rsid w:val="0056456F"/>
    <w:rsid w:val="00582272"/>
    <w:rsid w:val="00582F0B"/>
    <w:rsid w:val="00583DBC"/>
    <w:rsid w:val="006414E4"/>
    <w:rsid w:val="006C0842"/>
    <w:rsid w:val="006D0940"/>
    <w:rsid w:val="007031A4"/>
    <w:rsid w:val="0070594B"/>
    <w:rsid w:val="007D7F7D"/>
    <w:rsid w:val="0083294D"/>
    <w:rsid w:val="008A0FC9"/>
    <w:rsid w:val="008E43CE"/>
    <w:rsid w:val="009D4B27"/>
    <w:rsid w:val="00A42FC4"/>
    <w:rsid w:val="00B41B2E"/>
    <w:rsid w:val="00B43534"/>
    <w:rsid w:val="00B64354"/>
    <w:rsid w:val="00BC5BF8"/>
    <w:rsid w:val="00BE29FB"/>
    <w:rsid w:val="00CC225F"/>
    <w:rsid w:val="00DE6E7A"/>
    <w:rsid w:val="00E17486"/>
    <w:rsid w:val="00E659FD"/>
    <w:rsid w:val="00EA18EC"/>
    <w:rsid w:val="00F25C7E"/>
    <w:rsid w:val="00F67BF5"/>
    <w:rsid w:val="00F752EE"/>
    <w:rsid w:val="00F97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645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56456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2</cp:revision>
  <cp:lastPrinted>2025-07-07T09:40:00Z</cp:lastPrinted>
  <dcterms:created xsi:type="dcterms:W3CDTF">2026-06-18T07:14:00Z</dcterms:created>
  <dcterms:modified xsi:type="dcterms:W3CDTF">2026-06-18T07:14:00Z</dcterms:modified>
</cp:coreProperties>
</file>